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A1" w:rsidRPr="00517AA1" w:rsidRDefault="00F65DDA" w:rsidP="00F65DDA">
      <w:pPr>
        <w:spacing w:after="0" w:line="240" w:lineRule="auto"/>
        <w:rPr>
          <w:rFonts w:ascii="Arial" w:hAnsi="Arial" w:cs="Arial"/>
          <w:b/>
          <w:sz w:val="16"/>
          <w:szCs w:val="16"/>
        </w:rPr>
      </w:pPr>
      <w:r w:rsidRPr="00517AA1">
        <w:rPr>
          <w:rFonts w:ascii="Arial" w:hAnsi="Arial" w:cs="Arial"/>
          <w:b/>
          <w:sz w:val="44"/>
          <w:szCs w:val="44"/>
        </w:rPr>
        <w:t>Strategic Building Review</w:t>
      </w:r>
      <w:r w:rsidRPr="00517AA1">
        <w:rPr>
          <w:rFonts w:ascii="Arial" w:hAnsi="Arial" w:cs="Arial"/>
          <w:b/>
          <w:sz w:val="44"/>
          <w:szCs w:val="44"/>
        </w:rPr>
        <w:br/>
      </w:r>
    </w:p>
    <w:p w:rsidR="00F65DDA" w:rsidRPr="00517AA1" w:rsidRDefault="00517AA1" w:rsidP="00F65DDA">
      <w:pPr>
        <w:spacing w:after="0" w:line="240" w:lineRule="auto"/>
        <w:rPr>
          <w:rFonts w:ascii="Arial" w:hAnsi="Arial" w:cs="Arial"/>
          <w:b/>
          <w:sz w:val="28"/>
          <w:szCs w:val="28"/>
        </w:rPr>
      </w:pPr>
      <w:r w:rsidRPr="00517AA1">
        <w:rPr>
          <w:rFonts w:ascii="Arial" w:hAnsi="Arial" w:cs="Arial"/>
          <w:b/>
          <w:sz w:val="28"/>
          <w:szCs w:val="28"/>
        </w:rPr>
        <w:t>Quick check list of building information headings to prepare you for what</w:t>
      </w:r>
      <w:r w:rsidR="00D214F9">
        <w:rPr>
          <w:rFonts w:ascii="Arial" w:hAnsi="Arial" w:cs="Arial"/>
          <w:b/>
          <w:sz w:val="28"/>
          <w:szCs w:val="28"/>
        </w:rPr>
        <w:t xml:space="preserve"> you will need to make</w:t>
      </w:r>
      <w:r w:rsidRPr="00517AA1">
        <w:rPr>
          <w:rFonts w:ascii="Arial" w:hAnsi="Arial" w:cs="Arial"/>
          <w:b/>
          <w:sz w:val="28"/>
          <w:szCs w:val="28"/>
        </w:rPr>
        <w:t xml:space="preserve"> data entry </w:t>
      </w:r>
      <w:r w:rsidR="00D214F9">
        <w:rPr>
          <w:rFonts w:ascii="Arial" w:hAnsi="Arial" w:cs="Arial"/>
          <w:b/>
          <w:sz w:val="28"/>
          <w:szCs w:val="28"/>
        </w:rPr>
        <w:t>less onerous</w:t>
      </w:r>
    </w:p>
    <w:p w:rsidR="00F65DDA" w:rsidRPr="00517AA1" w:rsidRDefault="00F65DDA" w:rsidP="00F65DDA">
      <w:pPr>
        <w:spacing w:after="0" w:line="240" w:lineRule="auto"/>
        <w:rPr>
          <w:rFonts w:ascii="Arial" w:hAnsi="Arial" w:cs="Arial"/>
          <w:sz w:val="28"/>
          <w:szCs w:val="28"/>
        </w:rPr>
      </w:pPr>
    </w:p>
    <w:p w:rsidR="00F65DDA" w:rsidRPr="00517AA1" w:rsidRDefault="00F65DDA" w:rsidP="00F65DDA">
      <w:pPr>
        <w:spacing w:after="0" w:line="240" w:lineRule="auto"/>
        <w:rPr>
          <w:rFonts w:ascii="Arial" w:hAnsi="Arial" w:cs="Arial"/>
          <w:sz w:val="28"/>
          <w:szCs w:val="28"/>
        </w:rPr>
      </w:pPr>
    </w:p>
    <w:p w:rsidR="00F65DDA" w:rsidRPr="00517AA1" w:rsidRDefault="00F65DDA" w:rsidP="00F65DDA">
      <w:pPr>
        <w:spacing w:after="0" w:line="240" w:lineRule="auto"/>
        <w:rPr>
          <w:rFonts w:ascii="Arial" w:hAnsi="Arial" w:cs="Arial"/>
          <w:sz w:val="28"/>
          <w:szCs w:val="28"/>
        </w:rPr>
      </w:pPr>
    </w:p>
    <w:p w:rsidR="00F65DDA" w:rsidRPr="002E3478" w:rsidRDefault="00F65DDA" w:rsidP="00F65DDA">
      <w:pPr>
        <w:spacing w:after="0" w:line="240" w:lineRule="auto"/>
        <w:rPr>
          <w:rFonts w:ascii="Arial" w:hAnsi="Arial" w:cs="Arial"/>
          <w:b/>
          <w:sz w:val="36"/>
          <w:szCs w:val="36"/>
        </w:rPr>
      </w:pPr>
      <w:r w:rsidRPr="002E3478">
        <w:rPr>
          <w:rFonts w:ascii="Arial" w:hAnsi="Arial" w:cs="Arial"/>
          <w:b/>
          <w:sz w:val="36"/>
          <w:szCs w:val="36"/>
        </w:rPr>
        <w:t>A. Basic Building Information</w:t>
      </w:r>
    </w:p>
    <w:p w:rsidR="00855D28" w:rsidRDefault="00A71B2D"/>
    <w:p w:rsidR="00F65DDA" w:rsidRPr="00F65DDA" w:rsidRDefault="00F65DDA">
      <w:pPr>
        <w:rPr>
          <w:sz w:val="24"/>
          <w:szCs w:val="24"/>
        </w:rPr>
      </w:pPr>
      <w:r w:rsidRPr="00F65DDA">
        <w:rPr>
          <w:sz w:val="24"/>
          <w:szCs w:val="24"/>
        </w:rPr>
        <w:t>Parish Name</w:t>
      </w:r>
    </w:p>
    <w:p w:rsidR="00F65DDA" w:rsidRPr="00F65DDA" w:rsidRDefault="00F65DDA">
      <w:pPr>
        <w:rPr>
          <w:sz w:val="24"/>
          <w:szCs w:val="24"/>
        </w:rPr>
      </w:pPr>
      <w:r w:rsidRPr="00F65DDA">
        <w:rPr>
          <w:sz w:val="24"/>
          <w:szCs w:val="24"/>
        </w:rPr>
        <w:t>Building Name</w:t>
      </w:r>
    </w:p>
    <w:p w:rsidR="00F65DDA" w:rsidRPr="00F65DDA" w:rsidRDefault="00F65DDA">
      <w:pPr>
        <w:rPr>
          <w:sz w:val="24"/>
          <w:szCs w:val="24"/>
        </w:rPr>
      </w:pPr>
      <w:r w:rsidRPr="00F65DDA">
        <w:rPr>
          <w:sz w:val="24"/>
          <w:szCs w:val="24"/>
        </w:rPr>
        <w:t>Building Type – Church / Hall / Centre / Miscellaneous</w:t>
      </w:r>
    </w:p>
    <w:p w:rsidR="00F65DDA" w:rsidRPr="00F65DDA" w:rsidRDefault="00F65DDA">
      <w:pPr>
        <w:rPr>
          <w:sz w:val="24"/>
          <w:szCs w:val="24"/>
        </w:rPr>
      </w:pPr>
      <w:r w:rsidRPr="00F65DDA">
        <w:rPr>
          <w:sz w:val="24"/>
          <w:szCs w:val="24"/>
        </w:rPr>
        <w:t>Ownership</w:t>
      </w:r>
    </w:p>
    <w:p w:rsidR="00F65DDA" w:rsidRPr="00F65DDA" w:rsidRDefault="00F65DDA">
      <w:pPr>
        <w:rPr>
          <w:sz w:val="24"/>
          <w:szCs w:val="24"/>
        </w:rPr>
      </w:pPr>
      <w:r w:rsidRPr="00F65DDA">
        <w:rPr>
          <w:sz w:val="24"/>
          <w:szCs w:val="24"/>
        </w:rPr>
        <w:t>Address</w:t>
      </w:r>
    </w:p>
    <w:p w:rsidR="00F65DDA" w:rsidRPr="00F65DDA" w:rsidRDefault="00F65DDA">
      <w:pPr>
        <w:rPr>
          <w:sz w:val="24"/>
          <w:szCs w:val="24"/>
        </w:rPr>
      </w:pPr>
      <w:r w:rsidRPr="00F65DDA">
        <w:rPr>
          <w:sz w:val="24"/>
          <w:szCs w:val="24"/>
        </w:rPr>
        <w:t>Location</w:t>
      </w:r>
    </w:p>
    <w:p w:rsidR="00F65DDA" w:rsidRPr="00F65DDA" w:rsidRDefault="00F65DDA">
      <w:pPr>
        <w:rPr>
          <w:sz w:val="24"/>
          <w:szCs w:val="24"/>
        </w:rPr>
      </w:pPr>
      <w:r w:rsidRPr="00F65DDA">
        <w:rPr>
          <w:sz w:val="24"/>
          <w:szCs w:val="24"/>
        </w:rPr>
        <w:t>Status – In Use / Closed</w:t>
      </w:r>
    </w:p>
    <w:p w:rsidR="00F65DDA" w:rsidRDefault="00F65DDA">
      <w:pPr>
        <w:rPr>
          <w:sz w:val="24"/>
          <w:szCs w:val="24"/>
        </w:rPr>
      </w:pPr>
      <w:r w:rsidRPr="00F65DDA">
        <w:rPr>
          <w:sz w:val="24"/>
          <w:szCs w:val="24"/>
        </w:rPr>
        <w:t>Available Land (re potential development)</w:t>
      </w:r>
    </w:p>
    <w:p w:rsidR="00F65DDA" w:rsidRPr="00F65DDA" w:rsidRDefault="00F65DDA">
      <w:pPr>
        <w:rPr>
          <w:sz w:val="24"/>
          <w:szCs w:val="24"/>
        </w:rPr>
      </w:pPr>
    </w:p>
    <w:p w:rsidR="00F65DDA" w:rsidRPr="00F65DDA" w:rsidRDefault="00F65DDA" w:rsidP="00F65DDA">
      <w:pPr>
        <w:spacing w:after="0" w:line="240" w:lineRule="auto"/>
        <w:rPr>
          <w:rFonts w:ascii="Arial" w:eastAsia="Calibri" w:hAnsi="Arial" w:cs="Arial"/>
          <w:b/>
          <w:sz w:val="36"/>
          <w:szCs w:val="36"/>
        </w:rPr>
      </w:pPr>
      <w:r w:rsidRPr="00F65DDA">
        <w:rPr>
          <w:rFonts w:ascii="Arial" w:eastAsia="Calibri" w:hAnsi="Arial" w:cs="Arial"/>
          <w:b/>
          <w:sz w:val="36"/>
          <w:szCs w:val="36"/>
        </w:rPr>
        <w:t>B.</w:t>
      </w:r>
      <w:r>
        <w:t xml:space="preserve"> </w:t>
      </w:r>
      <w:r w:rsidRPr="00F65DDA">
        <w:rPr>
          <w:rFonts w:ascii="Arial" w:eastAsia="Calibri" w:hAnsi="Arial" w:cs="Arial"/>
          <w:b/>
          <w:sz w:val="36"/>
          <w:szCs w:val="36"/>
        </w:rPr>
        <w:t>Building Condition</w:t>
      </w:r>
    </w:p>
    <w:p w:rsidR="00F65DDA" w:rsidRDefault="00F65DDA"/>
    <w:p w:rsidR="00F65DDA" w:rsidRPr="00F65DDA" w:rsidRDefault="00F65DDA">
      <w:pPr>
        <w:rPr>
          <w:sz w:val="24"/>
          <w:szCs w:val="24"/>
        </w:rPr>
      </w:pPr>
      <w:r w:rsidRPr="00F65DDA">
        <w:rPr>
          <w:sz w:val="24"/>
          <w:szCs w:val="24"/>
        </w:rPr>
        <w:t>Quinquennial date</w:t>
      </w:r>
    </w:p>
    <w:p w:rsidR="00F65DDA" w:rsidRDefault="00F65DDA">
      <w:pPr>
        <w:rPr>
          <w:sz w:val="24"/>
          <w:szCs w:val="24"/>
        </w:rPr>
      </w:pPr>
      <w:r>
        <w:rPr>
          <w:sz w:val="24"/>
          <w:szCs w:val="24"/>
        </w:rPr>
        <w:t>Disability Audit</w:t>
      </w:r>
    </w:p>
    <w:p w:rsidR="00F65DDA" w:rsidRDefault="00F65DDA">
      <w:pPr>
        <w:rPr>
          <w:sz w:val="24"/>
          <w:szCs w:val="24"/>
        </w:rPr>
      </w:pPr>
      <w:r>
        <w:rPr>
          <w:sz w:val="24"/>
          <w:szCs w:val="24"/>
        </w:rPr>
        <w:t>DDA Compliance / if not, related repair costs to make it so</w:t>
      </w:r>
    </w:p>
    <w:p w:rsidR="00F65DDA" w:rsidRDefault="00F65DDA">
      <w:pPr>
        <w:rPr>
          <w:sz w:val="24"/>
          <w:szCs w:val="24"/>
        </w:rPr>
      </w:pPr>
      <w:r>
        <w:rPr>
          <w:sz w:val="24"/>
          <w:szCs w:val="24"/>
        </w:rPr>
        <w:t>Conservation Area</w:t>
      </w:r>
    </w:p>
    <w:p w:rsidR="00F65DDA" w:rsidRDefault="00F65DDA">
      <w:pPr>
        <w:rPr>
          <w:sz w:val="24"/>
          <w:szCs w:val="24"/>
        </w:rPr>
      </w:pPr>
      <w:r>
        <w:rPr>
          <w:sz w:val="24"/>
          <w:szCs w:val="24"/>
        </w:rPr>
        <w:t>National Park</w:t>
      </w:r>
    </w:p>
    <w:p w:rsidR="00F65DDA" w:rsidRDefault="00F65DDA">
      <w:pPr>
        <w:rPr>
          <w:sz w:val="24"/>
          <w:szCs w:val="24"/>
        </w:rPr>
      </w:pPr>
      <w:r>
        <w:rPr>
          <w:sz w:val="24"/>
          <w:szCs w:val="24"/>
        </w:rPr>
        <w:t>At Risk Register</w:t>
      </w:r>
    </w:p>
    <w:p w:rsidR="00F65DDA" w:rsidRDefault="00F65DDA">
      <w:pPr>
        <w:rPr>
          <w:sz w:val="24"/>
          <w:szCs w:val="24"/>
        </w:rPr>
      </w:pPr>
      <w:r>
        <w:rPr>
          <w:sz w:val="24"/>
          <w:szCs w:val="24"/>
        </w:rPr>
        <w:t>Listing status</w:t>
      </w:r>
    </w:p>
    <w:p w:rsidR="00F65DDA" w:rsidRDefault="00F65DDA">
      <w:pPr>
        <w:rPr>
          <w:sz w:val="24"/>
          <w:szCs w:val="24"/>
        </w:rPr>
      </w:pPr>
      <w:r>
        <w:rPr>
          <w:sz w:val="24"/>
          <w:szCs w:val="24"/>
        </w:rPr>
        <w:t>Scheduled Monument</w:t>
      </w:r>
    </w:p>
    <w:p w:rsidR="00F65DDA" w:rsidRDefault="00F65DDA">
      <w:pPr>
        <w:rPr>
          <w:sz w:val="24"/>
          <w:szCs w:val="24"/>
        </w:rPr>
      </w:pPr>
      <w:r>
        <w:rPr>
          <w:sz w:val="24"/>
          <w:szCs w:val="24"/>
        </w:rPr>
        <w:t>Building share agreement(s) – this does not include LEPs</w:t>
      </w:r>
    </w:p>
    <w:p w:rsidR="00F65DDA" w:rsidRDefault="00F65DDA">
      <w:pPr>
        <w:rPr>
          <w:sz w:val="24"/>
          <w:szCs w:val="24"/>
        </w:rPr>
      </w:pPr>
    </w:p>
    <w:p w:rsidR="00F65DDA" w:rsidRPr="00F65DDA" w:rsidRDefault="00F65DDA" w:rsidP="00F65DDA">
      <w:pPr>
        <w:spacing w:after="0" w:line="240" w:lineRule="auto"/>
        <w:rPr>
          <w:rFonts w:ascii="Arial" w:eastAsia="Calibri" w:hAnsi="Arial" w:cs="Arial"/>
          <w:b/>
          <w:sz w:val="36"/>
          <w:szCs w:val="36"/>
        </w:rPr>
      </w:pPr>
      <w:r w:rsidRPr="00F65DDA">
        <w:rPr>
          <w:rFonts w:ascii="Arial" w:eastAsia="Calibri" w:hAnsi="Arial" w:cs="Arial"/>
          <w:b/>
          <w:sz w:val="36"/>
          <w:szCs w:val="36"/>
        </w:rPr>
        <w:t>C. Building Facilities</w:t>
      </w:r>
    </w:p>
    <w:p w:rsidR="00F65DDA" w:rsidRDefault="00F65DDA">
      <w:pPr>
        <w:rPr>
          <w:sz w:val="24"/>
          <w:szCs w:val="24"/>
        </w:rPr>
      </w:pPr>
    </w:p>
    <w:p w:rsidR="00F65DDA" w:rsidRDefault="00F65DDA">
      <w:pPr>
        <w:rPr>
          <w:sz w:val="24"/>
          <w:szCs w:val="24"/>
        </w:rPr>
      </w:pPr>
      <w:r>
        <w:rPr>
          <w:sz w:val="24"/>
          <w:szCs w:val="24"/>
        </w:rPr>
        <w:t>Heating</w:t>
      </w:r>
    </w:p>
    <w:p w:rsidR="00F65DDA" w:rsidRDefault="00F65DDA">
      <w:pPr>
        <w:rPr>
          <w:sz w:val="24"/>
          <w:szCs w:val="24"/>
        </w:rPr>
      </w:pPr>
      <w:r>
        <w:rPr>
          <w:sz w:val="24"/>
          <w:szCs w:val="24"/>
        </w:rPr>
        <w:t>Toilets</w:t>
      </w:r>
    </w:p>
    <w:p w:rsidR="00F65DDA" w:rsidRDefault="00F65DDA">
      <w:pPr>
        <w:rPr>
          <w:sz w:val="24"/>
          <w:szCs w:val="24"/>
        </w:rPr>
      </w:pPr>
      <w:r>
        <w:rPr>
          <w:sz w:val="24"/>
          <w:szCs w:val="24"/>
        </w:rPr>
        <w:t>Car spaces</w:t>
      </w:r>
    </w:p>
    <w:p w:rsidR="00F65DDA" w:rsidRDefault="00F65DDA">
      <w:pPr>
        <w:rPr>
          <w:sz w:val="24"/>
          <w:szCs w:val="24"/>
        </w:rPr>
      </w:pPr>
      <w:r>
        <w:rPr>
          <w:sz w:val="24"/>
          <w:szCs w:val="24"/>
        </w:rPr>
        <w:t>Accessibility</w:t>
      </w:r>
    </w:p>
    <w:p w:rsidR="00F65DDA" w:rsidRDefault="00F65DDA">
      <w:pPr>
        <w:rPr>
          <w:sz w:val="24"/>
          <w:szCs w:val="24"/>
        </w:rPr>
      </w:pPr>
      <w:r>
        <w:rPr>
          <w:sz w:val="24"/>
          <w:szCs w:val="24"/>
        </w:rPr>
        <w:t xml:space="preserve">Facilities – AV / Kitchens / Office </w:t>
      </w:r>
      <w:proofErr w:type="spellStart"/>
      <w:r>
        <w:rPr>
          <w:sz w:val="24"/>
          <w:szCs w:val="24"/>
        </w:rPr>
        <w:t>etc</w:t>
      </w:r>
      <w:proofErr w:type="spellEnd"/>
    </w:p>
    <w:p w:rsidR="00F65DDA" w:rsidRDefault="00F65DDA">
      <w:pPr>
        <w:rPr>
          <w:sz w:val="24"/>
          <w:szCs w:val="24"/>
        </w:rPr>
      </w:pPr>
      <w:r>
        <w:rPr>
          <w:sz w:val="24"/>
          <w:szCs w:val="24"/>
        </w:rPr>
        <w:t>Transport links</w:t>
      </w:r>
    </w:p>
    <w:p w:rsidR="00F65DDA" w:rsidRDefault="00F65DDA">
      <w:pPr>
        <w:rPr>
          <w:sz w:val="24"/>
          <w:szCs w:val="24"/>
        </w:rPr>
      </w:pPr>
      <w:r>
        <w:rPr>
          <w:sz w:val="24"/>
          <w:szCs w:val="24"/>
        </w:rPr>
        <w:t>Open to visitors</w:t>
      </w:r>
    </w:p>
    <w:p w:rsidR="00F65DDA" w:rsidRDefault="00F65DDA">
      <w:pPr>
        <w:rPr>
          <w:sz w:val="24"/>
          <w:szCs w:val="24"/>
        </w:rPr>
      </w:pPr>
      <w:r>
        <w:rPr>
          <w:sz w:val="24"/>
          <w:szCs w:val="24"/>
        </w:rPr>
        <w:t>Room capacities</w:t>
      </w:r>
    </w:p>
    <w:p w:rsidR="00F65DDA" w:rsidRDefault="00F65DDA">
      <w:pPr>
        <w:rPr>
          <w:sz w:val="24"/>
          <w:szCs w:val="24"/>
        </w:rPr>
      </w:pPr>
    </w:p>
    <w:p w:rsidR="00F65DDA" w:rsidRPr="00F65DDA" w:rsidRDefault="00F65DDA" w:rsidP="00F65DDA">
      <w:pPr>
        <w:spacing w:after="0" w:line="240" w:lineRule="auto"/>
        <w:rPr>
          <w:rFonts w:ascii="Arial" w:eastAsia="Calibri" w:hAnsi="Arial" w:cs="Arial"/>
          <w:b/>
          <w:sz w:val="36"/>
          <w:szCs w:val="36"/>
        </w:rPr>
      </w:pPr>
      <w:r w:rsidRPr="00F65DDA">
        <w:rPr>
          <w:rFonts w:ascii="Arial" w:eastAsia="Calibri" w:hAnsi="Arial" w:cs="Arial"/>
          <w:b/>
          <w:sz w:val="36"/>
          <w:szCs w:val="36"/>
        </w:rPr>
        <w:t>D. Building Usage, Income and Expenditure</w:t>
      </w:r>
    </w:p>
    <w:p w:rsidR="00F65DDA" w:rsidRDefault="00F65DDA">
      <w:pPr>
        <w:rPr>
          <w:sz w:val="24"/>
          <w:szCs w:val="24"/>
        </w:rPr>
      </w:pPr>
    </w:p>
    <w:p w:rsidR="00F65DDA" w:rsidRDefault="00F65DDA">
      <w:pPr>
        <w:rPr>
          <w:sz w:val="24"/>
          <w:szCs w:val="24"/>
        </w:rPr>
      </w:pPr>
      <w:r>
        <w:rPr>
          <w:sz w:val="24"/>
          <w:szCs w:val="24"/>
        </w:rPr>
        <w:t>User income</w:t>
      </w:r>
    </w:p>
    <w:p w:rsidR="00F65DDA" w:rsidRDefault="00F65DDA">
      <w:pPr>
        <w:rPr>
          <w:sz w:val="24"/>
          <w:szCs w:val="24"/>
        </w:rPr>
      </w:pPr>
      <w:r>
        <w:rPr>
          <w:sz w:val="24"/>
          <w:szCs w:val="24"/>
        </w:rPr>
        <w:t>Grant income</w:t>
      </w:r>
    </w:p>
    <w:p w:rsidR="00F65DDA" w:rsidRDefault="00F65DDA">
      <w:pPr>
        <w:rPr>
          <w:sz w:val="24"/>
          <w:szCs w:val="24"/>
        </w:rPr>
      </w:pPr>
      <w:r>
        <w:rPr>
          <w:sz w:val="24"/>
          <w:szCs w:val="24"/>
        </w:rPr>
        <w:t>Expenditure</w:t>
      </w:r>
    </w:p>
    <w:p w:rsidR="00F65DDA" w:rsidRDefault="00F65DDA">
      <w:pPr>
        <w:rPr>
          <w:sz w:val="24"/>
          <w:szCs w:val="24"/>
        </w:rPr>
      </w:pPr>
    </w:p>
    <w:p w:rsidR="00F65DDA" w:rsidRPr="00F65DDA" w:rsidRDefault="00F65DDA" w:rsidP="00F65DDA">
      <w:pPr>
        <w:spacing w:after="0" w:line="240" w:lineRule="auto"/>
        <w:rPr>
          <w:rFonts w:ascii="Arial" w:eastAsia="Calibri" w:hAnsi="Arial" w:cs="Arial"/>
          <w:b/>
          <w:sz w:val="36"/>
          <w:szCs w:val="36"/>
        </w:rPr>
      </w:pPr>
      <w:r w:rsidRPr="00F65DDA">
        <w:rPr>
          <w:rFonts w:ascii="Arial" w:eastAsia="Calibri" w:hAnsi="Arial" w:cs="Arial"/>
          <w:b/>
          <w:sz w:val="36"/>
          <w:szCs w:val="36"/>
        </w:rPr>
        <w:t>E. Church Building Information</w:t>
      </w:r>
    </w:p>
    <w:p w:rsidR="00F65DDA" w:rsidRDefault="00F65DDA">
      <w:pPr>
        <w:rPr>
          <w:sz w:val="24"/>
          <w:szCs w:val="24"/>
        </w:rPr>
      </w:pPr>
    </w:p>
    <w:p w:rsidR="00F65DDA" w:rsidRDefault="00F65DDA">
      <w:pPr>
        <w:rPr>
          <w:sz w:val="24"/>
          <w:szCs w:val="24"/>
        </w:rPr>
      </w:pPr>
      <w:r>
        <w:rPr>
          <w:sz w:val="24"/>
          <w:szCs w:val="24"/>
        </w:rPr>
        <w:t>Code</w:t>
      </w:r>
    </w:p>
    <w:p w:rsidR="00F65DDA" w:rsidRDefault="00F65DDA">
      <w:pPr>
        <w:rPr>
          <w:sz w:val="24"/>
          <w:szCs w:val="24"/>
        </w:rPr>
      </w:pPr>
      <w:r>
        <w:rPr>
          <w:sz w:val="24"/>
          <w:szCs w:val="24"/>
        </w:rPr>
        <w:t>Type</w:t>
      </w:r>
    </w:p>
    <w:p w:rsidR="00F65DDA" w:rsidRDefault="00F65DDA">
      <w:pPr>
        <w:rPr>
          <w:sz w:val="24"/>
          <w:szCs w:val="24"/>
        </w:rPr>
      </w:pPr>
      <w:r>
        <w:rPr>
          <w:sz w:val="24"/>
          <w:szCs w:val="24"/>
        </w:rPr>
        <w:t>Construction period</w:t>
      </w:r>
    </w:p>
    <w:p w:rsidR="00F65DDA" w:rsidRDefault="00F65DDA">
      <w:pPr>
        <w:rPr>
          <w:sz w:val="24"/>
          <w:szCs w:val="24"/>
        </w:rPr>
      </w:pPr>
      <w:r>
        <w:rPr>
          <w:sz w:val="24"/>
          <w:szCs w:val="24"/>
        </w:rPr>
        <w:t>Architect</w:t>
      </w:r>
    </w:p>
    <w:p w:rsidR="00F65DDA" w:rsidRDefault="00F65DDA">
      <w:pPr>
        <w:rPr>
          <w:sz w:val="24"/>
          <w:szCs w:val="24"/>
        </w:rPr>
      </w:pPr>
      <w:r>
        <w:rPr>
          <w:sz w:val="24"/>
          <w:szCs w:val="24"/>
        </w:rPr>
        <w:t>Church features</w:t>
      </w:r>
    </w:p>
    <w:p w:rsidR="00F65DDA" w:rsidRDefault="00F65DDA">
      <w:pPr>
        <w:rPr>
          <w:sz w:val="24"/>
          <w:szCs w:val="24"/>
        </w:rPr>
      </w:pPr>
      <w:r>
        <w:rPr>
          <w:sz w:val="24"/>
          <w:szCs w:val="24"/>
        </w:rPr>
        <w:t>Seating</w:t>
      </w:r>
    </w:p>
    <w:p w:rsidR="00F65DDA" w:rsidRDefault="00F65DDA">
      <w:pPr>
        <w:rPr>
          <w:sz w:val="24"/>
          <w:szCs w:val="24"/>
        </w:rPr>
      </w:pPr>
      <w:r>
        <w:rPr>
          <w:sz w:val="24"/>
          <w:szCs w:val="24"/>
        </w:rPr>
        <w:t>Bells</w:t>
      </w:r>
    </w:p>
    <w:p w:rsidR="00F65DDA" w:rsidRDefault="00F65DDA">
      <w:pPr>
        <w:rPr>
          <w:sz w:val="24"/>
          <w:szCs w:val="24"/>
        </w:rPr>
      </w:pPr>
      <w:r>
        <w:rPr>
          <w:sz w:val="24"/>
          <w:szCs w:val="24"/>
        </w:rPr>
        <w:t>Terrier Review date</w:t>
      </w:r>
    </w:p>
    <w:p w:rsidR="00F65DDA" w:rsidRDefault="00F65DDA">
      <w:pPr>
        <w:rPr>
          <w:sz w:val="24"/>
          <w:szCs w:val="24"/>
        </w:rPr>
      </w:pPr>
      <w:r>
        <w:rPr>
          <w:sz w:val="24"/>
          <w:szCs w:val="24"/>
        </w:rPr>
        <w:t>Friends Group</w:t>
      </w:r>
    </w:p>
    <w:p w:rsidR="00F65DDA" w:rsidRDefault="00F65DDA">
      <w:pPr>
        <w:rPr>
          <w:sz w:val="24"/>
          <w:szCs w:val="24"/>
        </w:rPr>
      </w:pPr>
      <w:r>
        <w:rPr>
          <w:sz w:val="24"/>
          <w:szCs w:val="24"/>
        </w:rPr>
        <w:t>Occasional Offices</w:t>
      </w:r>
    </w:p>
    <w:p w:rsidR="00F65DDA" w:rsidRPr="00F65DDA" w:rsidRDefault="00F65DDA">
      <w:pPr>
        <w:rPr>
          <w:sz w:val="24"/>
          <w:szCs w:val="24"/>
        </w:rPr>
      </w:pPr>
      <w:r>
        <w:rPr>
          <w:sz w:val="24"/>
          <w:szCs w:val="24"/>
        </w:rPr>
        <w:t xml:space="preserve">Activities / Ministries - </w:t>
      </w:r>
      <w:r w:rsidRPr="00F65DDA">
        <w:rPr>
          <w:sz w:val="24"/>
          <w:szCs w:val="24"/>
        </w:rPr>
        <w:t>Nurture Courses</w:t>
      </w:r>
      <w:r w:rsidRPr="00F65DDA">
        <w:rPr>
          <w:sz w:val="24"/>
          <w:szCs w:val="24"/>
        </w:rPr>
        <w:t xml:space="preserve"> / </w:t>
      </w:r>
      <w:r>
        <w:rPr>
          <w:sz w:val="24"/>
          <w:szCs w:val="24"/>
        </w:rPr>
        <w:t>Music &amp; Arts</w:t>
      </w:r>
      <w:r w:rsidRPr="00F65DDA">
        <w:rPr>
          <w:sz w:val="24"/>
          <w:szCs w:val="24"/>
        </w:rPr>
        <w:t xml:space="preserve"> / </w:t>
      </w:r>
      <w:r w:rsidRPr="00F65DDA">
        <w:rPr>
          <w:sz w:val="24"/>
          <w:szCs w:val="24"/>
        </w:rPr>
        <w:t>Concerts</w:t>
      </w:r>
      <w:r w:rsidRPr="00F65DDA">
        <w:rPr>
          <w:sz w:val="24"/>
          <w:szCs w:val="24"/>
        </w:rPr>
        <w:t xml:space="preserve"> &amp; performances</w:t>
      </w:r>
      <w:r w:rsidRPr="00F65DDA">
        <w:rPr>
          <w:sz w:val="24"/>
          <w:szCs w:val="24"/>
        </w:rPr>
        <w:t xml:space="preserve"> / </w:t>
      </w:r>
      <w:r w:rsidRPr="00F65DDA">
        <w:rPr>
          <w:sz w:val="24"/>
          <w:szCs w:val="24"/>
        </w:rPr>
        <w:t xml:space="preserve">Child &amp; </w:t>
      </w:r>
      <w:r w:rsidRPr="00F65DDA">
        <w:rPr>
          <w:sz w:val="24"/>
          <w:szCs w:val="24"/>
        </w:rPr>
        <w:t>Family Activities</w:t>
      </w:r>
      <w:r w:rsidRPr="00F65DDA">
        <w:rPr>
          <w:sz w:val="24"/>
          <w:szCs w:val="24"/>
        </w:rPr>
        <w:t xml:space="preserve"> / Support &amp;</w:t>
      </w:r>
      <w:r w:rsidRPr="00F65DDA">
        <w:rPr>
          <w:sz w:val="24"/>
          <w:szCs w:val="24"/>
        </w:rPr>
        <w:t xml:space="preserve"> Friendship Groups</w:t>
      </w:r>
      <w:r w:rsidRPr="00F65DDA">
        <w:rPr>
          <w:sz w:val="24"/>
          <w:szCs w:val="24"/>
        </w:rPr>
        <w:t xml:space="preserve"> / </w:t>
      </w:r>
      <w:r w:rsidRPr="00F65DDA">
        <w:rPr>
          <w:sz w:val="24"/>
          <w:szCs w:val="24"/>
        </w:rPr>
        <w:t xml:space="preserve">Food Bank </w:t>
      </w:r>
      <w:r w:rsidRPr="00F65DDA">
        <w:rPr>
          <w:sz w:val="24"/>
          <w:szCs w:val="24"/>
        </w:rPr>
        <w:t>&amp;</w:t>
      </w:r>
      <w:r w:rsidRPr="00F65DDA">
        <w:rPr>
          <w:sz w:val="24"/>
          <w:szCs w:val="24"/>
        </w:rPr>
        <w:t xml:space="preserve"> Community Meals</w:t>
      </w:r>
      <w:r w:rsidRPr="00F65DDA">
        <w:rPr>
          <w:sz w:val="24"/>
          <w:szCs w:val="24"/>
        </w:rPr>
        <w:t xml:space="preserve"> </w:t>
      </w:r>
      <w:proofErr w:type="spellStart"/>
      <w:r w:rsidRPr="00F65DDA">
        <w:rPr>
          <w:sz w:val="24"/>
          <w:szCs w:val="24"/>
        </w:rPr>
        <w:t>etc</w:t>
      </w:r>
      <w:proofErr w:type="spellEnd"/>
    </w:p>
    <w:p w:rsidR="00F65DDA" w:rsidRPr="002E3478" w:rsidRDefault="00F65DDA" w:rsidP="00F65DDA">
      <w:pPr>
        <w:spacing w:after="0" w:line="240" w:lineRule="auto"/>
        <w:rPr>
          <w:rFonts w:ascii="Arial" w:hAnsi="Arial" w:cs="Arial"/>
          <w:sz w:val="8"/>
          <w:szCs w:val="8"/>
        </w:rPr>
      </w:pPr>
    </w:p>
    <w:p w:rsidR="00F65DDA" w:rsidRDefault="00F65DDA">
      <w:pPr>
        <w:rPr>
          <w:sz w:val="24"/>
          <w:szCs w:val="24"/>
        </w:rPr>
      </w:pPr>
      <w:r>
        <w:rPr>
          <w:sz w:val="24"/>
          <w:szCs w:val="24"/>
        </w:rPr>
        <w:t xml:space="preserve">Privately owned features – side chapels </w:t>
      </w:r>
      <w:proofErr w:type="spellStart"/>
      <w:r>
        <w:rPr>
          <w:sz w:val="24"/>
          <w:szCs w:val="24"/>
        </w:rPr>
        <w:t>etc</w:t>
      </w:r>
      <w:proofErr w:type="spellEnd"/>
    </w:p>
    <w:p w:rsidR="00F65DDA" w:rsidRDefault="00C2544B">
      <w:pPr>
        <w:rPr>
          <w:sz w:val="24"/>
          <w:szCs w:val="24"/>
        </w:rPr>
      </w:pPr>
      <w:r>
        <w:rPr>
          <w:sz w:val="24"/>
          <w:szCs w:val="24"/>
        </w:rPr>
        <w:t>Lay Rector</w:t>
      </w:r>
    </w:p>
    <w:p w:rsidR="00C2544B" w:rsidRDefault="00C2544B">
      <w:pPr>
        <w:rPr>
          <w:sz w:val="24"/>
          <w:szCs w:val="24"/>
        </w:rPr>
      </w:pPr>
      <w:r>
        <w:rPr>
          <w:sz w:val="24"/>
          <w:szCs w:val="24"/>
        </w:rPr>
        <w:t xml:space="preserve">Church history and Description - </w:t>
      </w:r>
      <w:r w:rsidRPr="00C2544B">
        <w:rPr>
          <w:i/>
          <w:sz w:val="24"/>
          <w:szCs w:val="24"/>
        </w:rPr>
        <w:t>This information may be viewed publicly, and can be used to complete the Statement of Significance section for future faculty applications. It should be a brief history and description of the church building(s), contents, churchyard and setting.</w:t>
      </w:r>
    </w:p>
    <w:p w:rsidR="00C2544B" w:rsidRPr="00C2544B" w:rsidRDefault="00C2544B" w:rsidP="00C2544B">
      <w:pPr>
        <w:rPr>
          <w:i/>
          <w:sz w:val="24"/>
          <w:szCs w:val="24"/>
        </w:rPr>
      </w:pPr>
      <w:r>
        <w:rPr>
          <w:sz w:val="24"/>
          <w:szCs w:val="24"/>
        </w:rPr>
        <w:t xml:space="preserve">Church Significance - </w:t>
      </w:r>
      <w:r w:rsidRPr="00C2544B">
        <w:rPr>
          <w:i/>
          <w:sz w:val="24"/>
          <w:szCs w:val="24"/>
        </w:rPr>
        <w:t>This information may be viewed publicly, and can be used to complete the Statement of Significance section for future faculty applications. It should indicate the significance of the church (including its contents and churchyard) in terms of; (</w:t>
      </w:r>
      <w:proofErr w:type="spellStart"/>
      <w:r w:rsidRPr="00C2544B">
        <w:rPr>
          <w:i/>
          <w:sz w:val="24"/>
          <w:szCs w:val="24"/>
        </w:rPr>
        <w:t>i</w:t>
      </w:r>
      <w:proofErr w:type="spellEnd"/>
      <w:r w:rsidRPr="00C2544B">
        <w:rPr>
          <w:i/>
          <w:sz w:val="24"/>
          <w:szCs w:val="24"/>
        </w:rPr>
        <w:t>) its special architectural and historical interest and (ii) any significant features of artistic or archaeological interest.</w:t>
      </w:r>
    </w:p>
    <w:p w:rsidR="00C2544B" w:rsidRDefault="00C2544B">
      <w:pPr>
        <w:rPr>
          <w:sz w:val="24"/>
          <w:szCs w:val="24"/>
        </w:rPr>
      </w:pPr>
    </w:p>
    <w:p w:rsidR="00C2544B" w:rsidRPr="00C2544B" w:rsidRDefault="00C2544B" w:rsidP="00C2544B">
      <w:pPr>
        <w:spacing w:after="0" w:line="240" w:lineRule="auto"/>
        <w:rPr>
          <w:rFonts w:ascii="Arial" w:eastAsia="Calibri" w:hAnsi="Arial" w:cs="Arial"/>
          <w:b/>
          <w:sz w:val="36"/>
          <w:szCs w:val="36"/>
        </w:rPr>
      </w:pPr>
      <w:r w:rsidRPr="00C2544B">
        <w:rPr>
          <w:rFonts w:ascii="Arial" w:eastAsia="Calibri" w:hAnsi="Arial" w:cs="Arial"/>
          <w:b/>
          <w:sz w:val="36"/>
          <w:szCs w:val="36"/>
        </w:rPr>
        <w:t>F. Churchyard Information</w:t>
      </w:r>
    </w:p>
    <w:p w:rsidR="00C2544B" w:rsidRDefault="00C2544B">
      <w:pPr>
        <w:rPr>
          <w:sz w:val="24"/>
          <w:szCs w:val="24"/>
        </w:rPr>
      </w:pPr>
    </w:p>
    <w:p w:rsidR="00C2544B" w:rsidRDefault="00C2544B">
      <w:pPr>
        <w:rPr>
          <w:sz w:val="24"/>
          <w:szCs w:val="24"/>
        </w:rPr>
      </w:pPr>
      <w:r>
        <w:rPr>
          <w:sz w:val="24"/>
          <w:szCs w:val="24"/>
        </w:rPr>
        <w:t>Consecrated</w:t>
      </w:r>
    </w:p>
    <w:p w:rsidR="00C2544B" w:rsidRDefault="00C2544B">
      <w:pPr>
        <w:rPr>
          <w:sz w:val="24"/>
          <w:szCs w:val="24"/>
        </w:rPr>
      </w:pPr>
      <w:r>
        <w:rPr>
          <w:sz w:val="24"/>
          <w:szCs w:val="24"/>
        </w:rPr>
        <w:t>Maintenance responsibilities</w:t>
      </w:r>
    </w:p>
    <w:p w:rsidR="00C2544B" w:rsidRDefault="00C2544B">
      <w:pPr>
        <w:rPr>
          <w:sz w:val="24"/>
          <w:szCs w:val="24"/>
        </w:rPr>
      </w:pPr>
      <w:r>
        <w:rPr>
          <w:sz w:val="24"/>
          <w:szCs w:val="24"/>
        </w:rPr>
        <w:t>Burial Status</w:t>
      </w:r>
    </w:p>
    <w:p w:rsidR="00C2544B" w:rsidRPr="00C2544B" w:rsidRDefault="00C2544B" w:rsidP="00C2544B">
      <w:pPr>
        <w:rPr>
          <w:i/>
          <w:sz w:val="24"/>
          <w:szCs w:val="24"/>
        </w:rPr>
      </w:pPr>
      <w:r>
        <w:rPr>
          <w:sz w:val="24"/>
          <w:szCs w:val="24"/>
        </w:rPr>
        <w:t xml:space="preserve">Significance - </w:t>
      </w:r>
      <w:r w:rsidRPr="00C2544B">
        <w:rPr>
          <w:i/>
          <w:sz w:val="24"/>
          <w:szCs w:val="24"/>
        </w:rPr>
        <w:t>This information may be viewed publicly, and can be used to complete the Statement of Significance section for future faculty applications. Please identify any historic structures, listed tombs, war memorials or significant trees in the churchyard.</w:t>
      </w:r>
    </w:p>
    <w:p w:rsidR="00C2544B" w:rsidRDefault="00C2544B">
      <w:pPr>
        <w:rPr>
          <w:sz w:val="24"/>
          <w:szCs w:val="24"/>
        </w:rPr>
      </w:pPr>
      <w:r>
        <w:rPr>
          <w:sz w:val="24"/>
          <w:szCs w:val="24"/>
        </w:rPr>
        <w:t>Features</w:t>
      </w:r>
    </w:p>
    <w:p w:rsidR="00C2544B" w:rsidRDefault="00C2544B">
      <w:pPr>
        <w:rPr>
          <w:sz w:val="24"/>
          <w:szCs w:val="24"/>
        </w:rPr>
      </w:pPr>
      <w:r>
        <w:rPr>
          <w:sz w:val="24"/>
          <w:szCs w:val="24"/>
        </w:rPr>
        <w:t>Open spaces</w:t>
      </w:r>
    </w:p>
    <w:p w:rsidR="00517AA1" w:rsidRDefault="00517AA1">
      <w:pPr>
        <w:rPr>
          <w:sz w:val="24"/>
          <w:szCs w:val="24"/>
        </w:rPr>
      </w:pPr>
    </w:p>
    <w:p w:rsidR="00C2544B" w:rsidRPr="00517AA1" w:rsidRDefault="00517AA1">
      <w:pPr>
        <w:rPr>
          <w:b/>
          <w:sz w:val="28"/>
          <w:szCs w:val="28"/>
        </w:rPr>
      </w:pPr>
      <w:r w:rsidRPr="00517AA1">
        <w:rPr>
          <w:b/>
          <w:sz w:val="28"/>
          <w:szCs w:val="28"/>
        </w:rPr>
        <w:t>If you sign in to the Database initially, you will find further help notes and descriptions for each data entry field, but in preparation you may want to locate the following documentation</w:t>
      </w:r>
    </w:p>
    <w:p w:rsidR="00F26AF6" w:rsidRPr="00517AA1" w:rsidRDefault="00517AA1">
      <w:pPr>
        <w:rPr>
          <w:b/>
          <w:sz w:val="28"/>
          <w:szCs w:val="28"/>
        </w:rPr>
      </w:pPr>
      <w:r w:rsidRPr="00517AA1">
        <w:rPr>
          <w:b/>
          <w:sz w:val="28"/>
          <w:szCs w:val="28"/>
        </w:rPr>
        <w:t>Terrier / Church Log Book / Quinquennial Reports / Faculty Records /Local Knowledge</w:t>
      </w:r>
      <w:r>
        <w:rPr>
          <w:b/>
          <w:sz w:val="28"/>
          <w:szCs w:val="28"/>
        </w:rPr>
        <w:t xml:space="preserve"> (you could even fill in a few gaps at your next PCC meeting!) </w:t>
      </w:r>
    </w:p>
    <w:sectPr w:rsidR="00F26AF6" w:rsidRPr="00517AA1" w:rsidSect="00517AA1">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DA"/>
    <w:rsid w:val="000D265B"/>
    <w:rsid w:val="00102241"/>
    <w:rsid w:val="00517AA1"/>
    <w:rsid w:val="00C2544B"/>
    <w:rsid w:val="00C32B2B"/>
    <w:rsid w:val="00D214F9"/>
    <w:rsid w:val="00E772EE"/>
    <w:rsid w:val="00F21CB3"/>
    <w:rsid w:val="00F26486"/>
    <w:rsid w:val="00F26AF6"/>
    <w:rsid w:val="00F6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10C2"/>
  <w15:chartTrackingRefBased/>
  <w15:docId w15:val="{53AD933F-36A0-42D8-BF7D-F4D8FC94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DDA"/>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DD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Greenwood</dc:creator>
  <cp:keywords/>
  <dc:description/>
  <cp:lastModifiedBy>Gareth Greenwood</cp:lastModifiedBy>
  <cp:revision>2</cp:revision>
  <dcterms:created xsi:type="dcterms:W3CDTF">2017-10-02T08:39:00Z</dcterms:created>
  <dcterms:modified xsi:type="dcterms:W3CDTF">2017-10-02T09:23:00Z</dcterms:modified>
</cp:coreProperties>
</file>